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>НАЦИОНАЛЬНЫЙ ИССЛЕДОВАТЕЛЬСКИЙ УНИВЕРСИТЕТ</w:t>
      </w:r>
    </w:p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 xml:space="preserve"> «ВЫСШАЯ ШКОЛА ЭКОНОМИКИ»</w:t>
      </w:r>
    </w:p>
    <w:p w:rsidR="00E1173A" w:rsidRDefault="00883781" w:rsidP="002A44D9">
      <w:pPr>
        <w:pStyle w:val="1"/>
        <w:spacing w:line="360" w:lineRule="auto"/>
        <w:jc w:val="center"/>
        <w:rPr>
          <w:sz w:val="40"/>
        </w:rPr>
      </w:pPr>
      <w:r>
        <w:rPr>
          <w:sz w:val="40"/>
        </w:rPr>
        <w:t>РЕШЕНИЕ</w:t>
      </w:r>
      <w:bookmarkStart w:id="0" w:name="_GoBack"/>
      <w:bookmarkEnd w:id="0"/>
      <w:r w:rsidR="00E1173A">
        <w:rPr>
          <w:sz w:val="40"/>
        </w:rPr>
        <w:t xml:space="preserve"> </w:t>
      </w:r>
    </w:p>
    <w:p w:rsidR="00E1173A" w:rsidRPr="00736622" w:rsidRDefault="00736622" w:rsidP="002A44D9">
      <w:pPr>
        <w:pStyle w:val="1"/>
        <w:spacing w:line="360" w:lineRule="auto"/>
        <w:jc w:val="center"/>
        <w:rPr>
          <w:sz w:val="32"/>
        </w:rPr>
      </w:pPr>
      <w:r w:rsidRPr="00AC240E">
        <w:rPr>
          <w:sz w:val="32"/>
        </w:rPr>
        <w:t>25</w:t>
      </w:r>
      <w:r w:rsidR="00E1173A">
        <w:rPr>
          <w:sz w:val="32"/>
        </w:rPr>
        <w:t>.</w:t>
      </w:r>
      <w:r w:rsidRPr="00AC240E">
        <w:rPr>
          <w:sz w:val="32"/>
        </w:rPr>
        <w:t>01</w:t>
      </w:r>
      <w:r w:rsidR="00E1173A">
        <w:rPr>
          <w:sz w:val="32"/>
        </w:rPr>
        <w:t>.201</w:t>
      </w:r>
      <w:r w:rsidRPr="00AC240E">
        <w:rPr>
          <w:sz w:val="32"/>
        </w:rPr>
        <w:t>8</w:t>
      </w:r>
      <w:r w:rsidR="00E1173A">
        <w:rPr>
          <w:sz w:val="28"/>
        </w:rPr>
        <w:t xml:space="preserve">      </w:t>
      </w:r>
      <w:r w:rsidR="00E1173A">
        <w:rPr>
          <w:sz w:val="32"/>
        </w:rPr>
        <w:t>Москва</w:t>
      </w:r>
      <w:r w:rsidR="00E1173A">
        <w:rPr>
          <w:sz w:val="28"/>
        </w:rPr>
        <w:t xml:space="preserve">      </w:t>
      </w:r>
      <w:r w:rsidR="00E1173A">
        <w:rPr>
          <w:sz w:val="32"/>
        </w:rPr>
        <w:t xml:space="preserve">№ </w:t>
      </w:r>
      <w:r w:rsidR="00735875" w:rsidRPr="00735875">
        <w:rPr>
          <w:sz w:val="32"/>
        </w:rPr>
        <w:t>1</w:t>
      </w:r>
      <w:r w:rsidRPr="00736622">
        <w:rPr>
          <w:sz w:val="32"/>
        </w:rPr>
        <w:t>5</w:t>
      </w:r>
    </w:p>
    <w:p w:rsidR="00E1173A" w:rsidRDefault="00E1173A" w:rsidP="00AB20DF">
      <w:pPr>
        <w:pStyle w:val="1"/>
        <w:jc w:val="center"/>
        <w:rPr>
          <w:sz w:val="32"/>
        </w:rPr>
      </w:pPr>
      <w:r>
        <w:rPr>
          <w:sz w:val="32"/>
        </w:rPr>
        <w:t xml:space="preserve">Заседание Ученого совета факультета </w:t>
      </w:r>
      <w:r w:rsidR="00735875">
        <w:rPr>
          <w:sz w:val="32"/>
        </w:rPr>
        <w:t xml:space="preserve">бизнеса и </w:t>
      </w:r>
      <w:r>
        <w:rPr>
          <w:sz w:val="32"/>
        </w:rPr>
        <w:t xml:space="preserve">менеджмента </w:t>
      </w:r>
    </w:p>
    <w:p w:rsidR="00E1173A" w:rsidRPr="001609FD" w:rsidRDefault="00E1173A" w:rsidP="001609FD">
      <w:pPr>
        <w:jc w:val="both"/>
        <w:rPr>
          <w:b/>
        </w:rPr>
      </w:pPr>
    </w:p>
    <w:p w:rsidR="00310C6A" w:rsidRDefault="00310C6A" w:rsidP="001609FD">
      <w:pPr>
        <w:rPr>
          <w:b/>
        </w:rPr>
      </w:pPr>
    </w:p>
    <w:p w:rsidR="00E1173A" w:rsidRPr="001609FD" w:rsidRDefault="00E1173A" w:rsidP="001609FD">
      <w:pPr>
        <w:rPr>
          <w:b/>
        </w:rPr>
      </w:pPr>
      <w:r w:rsidRPr="001609FD">
        <w:rPr>
          <w:b/>
        </w:rPr>
        <w:t>ПОВЕСТКА ДНЯ:</w:t>
      </w:r>
    </w:p>
    <w:p w:rsidR="00310C6A" w:rsidRPr="00310C6A" w:rsidRDefault="00310C6A" w:rsidP="00310C6A">
      <w:pPr>
        <w:pStyle w:val="a6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на замещение должностей ППС факультета бизнеса и менеджмента</w:t>
      </w:r>
    </w:p>
    <w:p w:rsidR="00310C6A" w:rsidRPr="00310C6A" w:rsidRDefault="00310C6A" w:rsidP="00310C6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Разное</w:t>
      </w:r>
    </w:p>
    <w:p w:rsidR="00CF2283" w:rsidRDefault="00CF2283" w:rsidP="00310C6A">
      <w:pPr>
        <w:pStyle w:val="a6"/>
        <w:numPr>
          <w:ilvl w:val="1"/>
          <w:numId w:val="34"/>
        </w:num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Представление исполняющего обязанности ученого секретаря ученого совета факультета бизнеса и менеджмента</w:t>
      </w: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0C6A" w:rsidRPr="00310C6A" w:rsidRDefault="00310C6A" w:rsidP="00310C6A">
      <w:pPr>
        <w:pStyle w:val="a6"/>
        <w:numPr>
          <w:ilvl w:val="1"/>
          <w:numId w:val="34"/>
        </w:num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Отчет об использовании средств ФАР в 2017 году </w:t>
      </w:r>
    </w:p>
    <w:p w:rsidR="00310C6A" w:rsidRDefault="00310C6A" w:rsidP="00310C6A">
      <w:pPr>
        <w:pStyle w:val="a6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О промежуточных результатах конкурса научных грантов ФБМ 2017 года </w:t>
      </w:r>
    </w:p>
    <w:p w:rsidR="00310C6A" w:rsidRDefault="00310C6A" w:rsidP="00310C6A">
      <w:pPr>
        <w:pStyle w:val="a6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О промежуточных результатах конкурса на подготовку учебников и кейсов 2017 года </w:t>
      </w:r>
    </w:p>
    <w:p w:rsidR="00310C6A" w:rsidRDefault="00310C6A" w:rsidP="00310C6A">
      <w:pPr>
        <w:pStyle w:val="a6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>Изменения в системе оценки публикационной активности ППС 2018-2020 гг.</w:t>
      </w:r>
    </w:p>
    <w:p w:rsidR="00CF2283" w:rsidRPr="00310C6A" w:rsidRDefault="00CF2283" w:rsidP="00310C6A">
      <w:pPr>
        <w:pStyle w:val="a6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Утверждение результатов электронного голосования</w:t>
      </w:r>
    </w:p>
    <w:p w:rsidR="009F416F" w:rsidRPr="001609FD" w:rsidRDefault="009F416F" w:rsidP="001609FD">
      <w:pPr>
        <w:rPr>
          <w:b/>
        </w:rPr>
      </w:pPr>
    </w:p>
    <w:p w:rsidR="00EE2D59" w:rsidRPr="00310C6A" w:rsidRDefault="00EE2D59" w:rsidP="00310C6A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10C6A">
        <w:rPr>
          <w:rFonts w:ascii="Times New Roman" w:hAnsi="Times New Roman"/>
          <w:b/>
          <w:bCs/>
          <w:sz w:val="24"/>
          <w:szCs w:val="24"/>
        </w:rPr>
        <w:t>Конкурс на замещение должностей ППС</w:t>
      </w:r>
      <w:r w:rsidR="00310C6A" w:rsidRPr="00310C6A">
        <w:rPr>
          <w:rFonts w:ascii="Times New Roman" w:hAnsi="Times New Roman"/>
          <w:b/>
          <w:bCs/>
          <w:sz w:val="24"/>
          <w:szCs w:val="24"/>
        </w:rPr>
        <w:t xml:space="preserve"> факультета бизнеса и менеджмента</w:t>
      </w:r>
    </w:p>
    <w:p w:rsidR="00EB7E15" w:rsidRPr="001609FD" w:rsidRDefault="00EB7E15" w:rsidP="001609FD">
      <w:pPr>
        <w:tabs>
          <w:tab w:val="left" w:pos="3935"/>
        </w:tabs>
        <w:jc w:val="both"/>
      </w:pPr>
      <w:r w:rsidRPr="001609FD">
        <w:rPr>
          <w:b/>
        </w:rPr>
        <w:t>Постановили:</w:t>
      </w:r>
      <w:r w:rsidRPr="001609FD">
        <w:t xml:space="preserve"> </w:t>
      </w:r>
    </w:p>
    <w:p w:rsidR="00F879CA" w:rsidRDefault="007412C7" w:rsidP="00F879CA">
      <w:pPr>
        <w:jc w:val="both"/>
      </w:pPr>
      <w:r>
        <w:t xml:space="preserve">1) </w:t>
      </w:r>
      <w:r w:rsidR="00F879CA" w:rsidRPr="00F2613D">
        <w:t xml:space="preserve">По результатам голосования </w:t>
      </w:r>
      <w:r w:rsidR="00D27002">
        <w:t xml:space="preserve">(принято единогласно: </w:t>
      </w:r>
      <w:r w:rsidR="00310C6A">
        <w:t>для всех кандидатур:</w:t>
      </w:r>
      <w:r w:rsidR="00D27002">
        <w:t xml:space="preserve"> «за» - 27, «против» - 0, «воздержался» - 0) </w:t>
      </w:r>
      <w:r w:rsidR="00D124C5">
        <w:t xml:space="preserve">рекомендовать ученому совету НИУ ВШЭ </w:t>
      </w:r>
      <w:r w:rsidR="00F879CA" w:rsidRPr="00F2613D">
        <w:t>избрать по кон</w:t>
      </w:r>
      <w:r w:rsidR="00F879CA">
        <w:t xml:space="preserve">курсу </w:t>
      </w:r>
      <w:r w:rsidR="00F879CA" w:rsidRPr="008A2324">
        <w:t>на должность</w:t>
      </w:r>
      <w:r w:rsidR="00F879CA">
        <w:t>:</w:t>
      </w:r>
    </w:p>
    <w:p w:rsidR="00F879CA" w:rsidRPr="00D27002" w:rsidRDefault="00D124C5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маркетинга фирмы школы бизнеса и делового администрирования факультета бизнеса и менеджмента </w:t>
      </w:r>
      <w:r w:rsidR="00F879CA" w:rsidRPr="00D27002">
        <w:rPr>
          <w:rFonts w:ascii="Times New Roman" w:hAnsi="Times New Roman"/>
          <w:sz w:val="24"/>
          <w:szCs w:val="24"/>
        </w:rPr>
        <w:t xml:space="preserve">– </w:t>
      </w:r>
      <w:r w:rsidRPr="00D27002">
        <w:rPr>
          <w:rFonts w:ascii="Times New Roman" w:hAnsi="Times New Roman"/>
          <w:sz w:val="24"/>
          <w:szCs w:val="24"/>
        </w:rPr>
        <w:t>Каткову Я.И.</w:t>
      </w:r>
      <w:r w:rsidR="00F879CA" w:rsidRPr="00D27002">
        <w:rPr>
          <w:rFonts w:ascii="Times New Roman" w:hAnsi="Times New Roman"/>
          <w:sz w:val="24"/>
          <w:szCs w:val="24"/>
        </w:rPr>
        <w:t xml:space="preserve"> </w:t>
      </w:r>
      <w:r w:rsidR="00435440" w:rsidRPr="00D27002">
        <w:rPr>
          <w:rFonts w:ascii="Times New Roman" w:hAnsi="Times New Roman"/>
          <w:sz w:val="24"/>
          <w:szCs w:val="24"/>
        </w:rPr>
        <w:t>сроком на</w:t>
      </w:r>
      <w:r w:rsidR="00F879CA" w:rsidRPr="00D27002">
        <w:rPr>
          <w:rFonts w:ascii="Times New Roman" w:hAnsi="Times New Roman"/>
          <w:sz w:val="24"/>
          <w:szCs w:val="24"/>
        </w:rPr>
        <w:t xml:space="preserve"> </w:t>
      </w:r>
      <w:r w:rsidRPr="00D27002">
        <w:rPr>
          <w:rFonts w:ascii="Times New Roman" w:hAnsi="Times New Roman"/>
          <w:sz w:val="24"/>
          <w:szCs w:val="24"/>
        </w:rPr>
        <w:t>1 год</w:t>
      </w:r>
      <w:r w:rsidR="00F879CA" w:rsidRPr="00D27002">
        <w:rPr>
          <w:rFonts w:ascii="Times New Roman" w:hAnsi="Times New Roman"/>
          <w:sz w:val="24"/>
          <w:szCs w:val="24"/>
        </w:rPr>
        <w:t>,</w:t>
      </w:r>
    </w:p>
    <w:p w:rsidR="00435440" w:rsidRPr="00D27002" w:rsidRDefault="00435440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общего и стратегического менеджмента школы бизнеса и делового администрирования факультета бизнеса и менеджмента – Бурду Е. сроком на 1 год, </w:t>
      </w:r>
    </w:p>
    <w:p w:rsidR="00435440" w:rsidRPr="00D27002" w:rsidRDefault="00435440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Гаврикову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Е.В. сроком на 1 год,</w:t>
      </w:r>
    </w:p>
    <w:p w:rsidR="00D124C5" w:rsidRPr="00D27002" w:rsidRDefault="004514BB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доцента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Саидова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З.Б. </w:t>
      </w:r>
      <w:r w:rsidR="00435440" w:rsidRPr="00D27002">
        <w:rPr>
          <w:rFonts w:ascii="Times New Roman" w:hAnsi="Times New Roman"/>
          <w:sz w:val="24"/>
          <w:szCs w:val="24"/>
        </w:rPr>
        <w:t>сроком на</w:t>
      </w:r>
      <w:r w:rsidRPr="00D27002">
        <w:rPr>
          <w:rFonts w:ascii="Times New Roman" w:hAnsi="Times New Roman"/>
          <w:sz w:val="24"/>
          <w:szCs w:val="24"/>
        </w:rPr>
        <w:t xml:space="preserve"> 3 года,</w:t>
      </w:r>
    </w:p>
    <w:p w:rsidR="00B706A9" w:rsidRPr="00D27002" w:rsidRDefault="00B706A9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общего и стратегического менеджмента школы бизнеса и делового администрирования факультета бизнеса и менеджмента – Тищенко О.Э. сроком на 3 года,</w:t>
      </w:r>
    </w:p>
    <w:p w:rsidR="00B706A9" w:rsidRPr="00D27002" w:rsidRDefault="00B706A9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старшего преподавателя кафедры стратегического </w:t>
      </w:r>
      <w:r w:rsidR="000378A8" w:rsidRPr="00D27002">
        <w:rPr>
          <w:rFonts w:ascii="Times New Roman" w:hAnsi="Times New Roman"/>
          <w:sz w:val="24"/>
          <w:szCs w:val="24"/>
        </w:rPr>
        <w:t>маркетинга</w:t>
      </w:r>
      <w:r w:rsidRPr="00D27002">
        <w:rPr>
          <w:rFonts w:ascii="Times New Roman" w:hAnsi="Times New Roman"/>
          <w:sz w:val="24"/>
          <w:szCs w:val="24"/>
        </w:rPr>
        <w:t xml:space="preserve">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Лагутаеву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Д.А. сроком на 3 года,</w:t>
      </w:r>
    </w:p>
    <w:p w:rsidR="00B706A9" w:rsidRPr="00D27002" w:rsidRDefault="000378A8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lastRenderedPageBreak/>
        <w:t xml:space="preserve">ассистента кафедры стратегического маркетинга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Неделько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А.Ю. сроком на 1 год,</w:t>
      </w:r>
    </w:p>
    <w:p w:rsidR="000378A8" w:rsidRPr="00D27002" w:rsidRDefault="000378A8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стратегического маркетинга школы бизнеса и делового администрирования факультета бизнеса и менеджмента – Рожкова А.Г. сроком на 3 года,</w:t>
      </w:r>
    </w:p>
    <w:p w:rsidR="00B706A9" w:rsidRPr="00D27002" w:rsidRDefault="00C55D6E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ассистента</w:t>
      </w:r>
      <w:r w:rsidR="000378A8" w:rsidRPr="00D27002">
        <w:rPr>
          <w:rFonts w:ascii="Times New Roman" w:hAnsi="Times New Roman"/>
          <w:sz w:val="24"/>
          <w:szCs w:val="24"/>
        </w:rPr>
        <w:t xml:space="preserve"> кафедры управления человеческими ресурсами школы бизнеса и делового администрирования факультета бизнеса и менеджмента – </w:t>
      </w:r>
      <w:r w:rsidRPr="00D27002">
        <w:rPr>
          <w:rFonts w:ascii="Times New Roman" w:hAnsi="Times New Roman"/>
          <w:sz w:val="24"/>
          <w:szCs w:val="24"/>
        </w:rPr>
        <w:t>Тищенко Н.Ю.</w:t>
      </w:r>
      <w:r w:rsidR="000378A8" w:rsidRPr="00D27002">
        <w:rPr>
          <w:rFonts w:ascii="Times New Roman" w:hAnsi="Times New Roman"/>
          <w:sz w:val="24"/>
          <w:szCs w:val="24"/>
        </w:rPr>
        <w:t xml:space="preserve"> сроком на 1 год,</w:t>
      </w:r>
    </w:p>
    <w:p w:rsidR="00C55D6E" w:rsidRPr="00D27002" w:rsidRDefault="00C55D6E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управления человеческими ресурсами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Мондрус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О.В. сроком на 1 год,</w:t>
      </w:r>
    </w:p>
    <w:p w:rsidR="00D93E6E" w:rsidRPr="00D27002" w:rsidRDefault="00D93E6E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управления логистической инфраструктурой школы логистики факультета бизнеса и менеджмента – Шидловского И.Г. сроком на 1 год,</w:t>
      </w:r>
    </w:p>
    <w:p w:rsidR="00C55D6E" w:rsidRPr="00D27002" w:rsidRDefault="00D93E6E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управления логистической инфраструктурой школы логистики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Алямовскую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Н.С. сроком на 3 года,</w:t>
      </w:r>
    </w:p>
    <w:p w:rsidR="00973B31" w:rsidRPr="00D27002" w:rsidRDefault="00973B31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инноваций и бизнеса в сфере информационных технологий школы бизнес-информатики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Цуканову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О.А. сроком на 3 года,</w:t>
      </w:r>
    </w:p>
    <w:p w:rsidR="00973B31" w:rsidRPr="00D27002" w:rsidRDefault="00973B31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ассистента кафедры инноваций и бизнеса в сфере информационных технологий школы бизнес-информатики факультета бизнеса и менеджмента – Жукова В.И. сроком на 1 год,</w:t>
      </w:r>
    </w:p>
    <w:p w:rsidR="00973B31" w:rsidRPr="00D27002" w:rsidRDefault="00973B31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инноваций и бизнеса в сфере информационных технологий школы бизнес-информатики факультета бизнеса и менеджмента – Корнилова В.В. сроком на 5 лет,</w:t>
      </w:r>
    </w:p>
    <w:p w:rsidR="008B4203" w:rsidRPr="00D27002" w:rsidRDefault="008B4203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профессора кафедры инноваций и бизнеса в сфере информационных технологий школы бизнес-информатики факультета бизнеса и менеджмента – Комарова М.М. сроком на 3 года,</w:t>
      </w:r>
    </w:p>
    <w:p w:rsidR="008B4203" w:rsidRPr="00D27002" w:rsidRDefault="008B4203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профессора кафедры инноваций и бизнеса в сфере информационных технологий школы бизнес-информатики факультета бизнеса и менеджмента – Панфилова П.Б. сроком на 5 лет,</w:t>
      </w:r>
    </w:p>
    <w:p w:rsidR="008B4203" w:rsidRPr="00D27002" w:rsidRDefault="008B4203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управления информационными системами и цифровой инфраструктурой школы бизнес-информатики факультета бизнеса и менеджмента – Сизых Д.С. сроком на 1 год,</w:t>
      </w:r>
    </w:p>
    <w:p w:rsidR="008B4203" w:rsidRPr="00D27002" w:rsidRDefault="008B4203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профессора кафедры управления информационными системами и цифровой инфраструктурой школы бизнес-информатики факультета бизнеса и менеджмента – Зеленкова Ю.А. сроком на 3 года,</w:t>
      </w:r>
    </w:p>
    <w:p w:rsidR="00FD3DAD" w:rsidRPr="00D27002" w:rsidRDefault="00FD3DAD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управления информационными системами и цифровой инфраструктурой школы бизнес-информатики факультета бизнеса и менеджмента – Горбунова А.А. сроком на 1 год,</w:t>
      </w:r>
    </w:p>
    <w:p w:rsidR="00FD3DAD" w:rsidRPr="00D27002" w:rsidRDefault="00FD3DAD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бизнес-аналитики школы бизнес-информатики факультета бизнеса и менеджмента – Кузнецову Е.В. сроком на 5 лет,</w:t>
      </w:r>
    </w:p>
    <w:p w:rsidR="00FD3DAD" w:rsidRPr="00D27002" w:rsidRDefault="00FD3DAD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бизнес-аналитики школы бизнес-информатики факультета бизнеса и менеджмента – Полякова И.В. сроком на 5 лет,</w:t>
      </w:r>
    </w:p>
    <w:p w:rsidR="00FD3DAD" w:rsidRPr="00D27002" w:rsidRDefault="00FD3DAD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доцента кафедры бизнес-аналитики школы бизнес-информатики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Бекларяна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А.Л. сроком на 1 год,</w:t>
      </w:r>
    </w:p>
    <w:p w:rsidR="00FD3DAD" w:rsidRPr="00D27002" w:rsidRDefault="00FD3DAD" w:rsidP="00D270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доцента базовой кафедры группы компаний СТЕК школы бизнес-информатики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Самодурова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В.А. сроком на 3 года,</w:t>
      </w:r>
    </w:p>
    <w:p w:rsidR="00C55D6E" w:rsidRPr="004514BB" w:rsidRDefault="00C55D6E" w:rsidP="00F879CA">
      <w:pPr>
        <w:jc w:val="both"/>
      </w:pPr>
    </w:p>
    <w:p w:rsidR="00D124C5" w:rsidRDefault="007412C7" w:rsidP="00D124C5">
      <w:pPr>
        <w:jc w:val="both"/>
      </w:pPr>
      <w:r>
        <w:lastRenderedPageBreak/>
        <w:t xml:space="preserve">2) </w:t>
      </w:r>
      <w:r w:rsidR="00D124C5" w:rsidRPr="00F2613D">
        <w:t xml:space="preserve">По результатам голосования </w:t>
      </w:r>
      <w:r w:rsidR="00D27002">
        <w:t>(принято единогласно:</w:t>
      </w:r>
      <w:r w:rsidR="00D27002" w:rsidRPr="00D27002">
        <w:t xml:space="preserve"> </w:t>
      </w:r>
      <w:r w:rsidR="00310C6A">
        <w:t>для всех кандидатур:</w:t>
      </w:r>
      <w:r w:rsidR="00D27002">
        <w:t xml:space="preserve"> «за» - 27, «против» - 0, «воздержался» - 0) </w:t>
      </w:r>
      <w:r w:rsidR="00D124C5">
        <w:t xml:space="preserve">не рекомендовать ученому совету НИУ ВШЭ </w:t>
      </w:r>
      <w:r w:rsidR="00D124C5" w:rsidRPr="00F2613D">
        <w:t>избрать по кон</w:t>
      </w:r>
      <w:r w:rsidR="00D124C5">
        <w:t xml:space="preserve">курсу </w:t>
      </w:r>
      <w:r w:rsidR="00D124C5" w:rsidRPr="008A2324">
        <w:t>на должность</w:t>
      </w:r>
      <w:r w:rsidR="00D124C5">
        <w:t>:</w:t>
      </w:r>
    </w:p>
    <w:p w:rsidR="009F416F" w:rsidRPr="00D27002" w:rsidRDefault="00D124C5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маркетинга фирмы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435440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общего и стратегического менеджмента школы бизнеса и делового администрирования факультета бизнеса и менеджмента – Шарко Е.Р., </w:t>
      </w:r>
    </w:p>
    <w:p w:rsidR="00435440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общего и стратегического менеджмента школы бизнеса и делового администрирования факультета бизнеса и менеджмента – Рыжкову Е.Г., </w:t>
      </w:r>
    </w:p>
    <w:p w:rsidR="00435440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EE2D59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доцента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Тинькова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С.А.,</w:t>
      </w:r>
    </w:p>
    <w:p w:rsidR="00435440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общего и стратегического менеджмента школы бизнеса и делового администрирования факультета бизнеса и менеджмента – Мансурова Р.Е.,</w:t>
      </w:r>
    </w:p>
    <w:p w:rsidR="00435440" w:rsidRPr="00D27002" w:rsidRDefault="00435440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доцента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Слинкова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А.М.,</w:t>
      </w:r>
    </w:p>
    <w:p w:rsidR="00B706A9" w:rsidRPr="00D27002" w:rsidRDefault="00B706A9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общего и стратегического менеджмента школы бизнеса и делового администрирования факультета бизнеса и менеджмента – Шарко Е.Р.,</w:t>
      </w:r>
    </w:p>
    <w:p w:rsidR="00B706A9" w:rsidRPr="00D27002" w:rsidRDefault="00B706A9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общего и стратегического менеджмента школы бизнеса и делового администрирования факультета бизнеса и менеджмента – Бураева О.Н.,</w:t>
      </w:r>
    </w:p>
    <w:p w:rsidR="00B706A9" w:rsidRPr="00D27002" w:rsidRDefault="00B706A9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общего и стратегического менеджмента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B706A9" w:rsidRPr="00D27002" w:rsidRDefault="000378A8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старшего преподавателя кафедры стратегического маркетинга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0378A8" w:rsidRPr="00D27002" w:rsidRDefault="000378A8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стратегического маркетинга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C55D6E" w:rsidRPr="00D27002" w:rsidRDefault="00C55D6E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ассистента кафедры управления человеческими ресурсами школы бизнеса и делового администрирования факультета бизнеса и менеджмента – Шарко Е.Р.,</w:t>
      </w:r>
    </w:p>
    <w:p w:rsidR="00C55D6E" w:rsidRPr="00D27002" w:rsidRDefault="00C55D6E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ассистента кафедры управления человеческими ресурсами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0378A8" w:rsidRPr="00D27002" w:rsidRDefault="00C55D6E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преподавателя кафедры управления человеческими ресурсами школы бизнеса и делового администрирования факультета бизнеса и менеджмента – Шарко Е.Р.,</w:t>
      </w:r>
    </w:p>
    <w:p w:rsidR="00C55D6E" w:rsidRPr="00D27002" w:rsidRDefault="00C55D6E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 xml:space="preserve">преподавателя кафедры управления человеческими ресурсами школы бизнеса и делового администрирования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Манукян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М.М.,</w:t>
      </w:r>
    </w:p>
    <w:p w:rsidR="00C55D6E" w:rsidRPr="00D27002" w:rsidRDefault="008B4203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7002">
        <w:rPr>
          <w:rFonts w:ascii="Times New Roman" w:hAnsi="Times New Roman"/>
          <w:sz w:val="24"/>
          <w:szCs w:val="24"/>
        </w:rPr>
        <w:t>доцента кафедры инноваций и бизнеса в сфере информационных технологий школы бизнес-информатики факультета бизнеса и менеджмента – Сидорова И.Г.,</w:t>
      </w:r>
    </w:p>
    <w:p w:rsidR="008B4203" w:rsidRPr="00310C6A" w:rsidRDefault="00FD3DAD" w:rsidP="00D27002">
      <w:pPr>
        <w:pStyle w:val="a6"/>
        <w:numPr>
          <w:ilvl w:val="0"/>
          <w:numId w:val="31"/>
        </w:numPr>
        <w:tabs>
          <w:tab w:val="left" w:pos="3935"/>
        </w:tabs>
        <w:spacing w:after="0" w:line="240" w:lineRule="auto"/>
        <w:ind w:left="714" w:hanging="357"/>
        <w:jc w:val="both"/>
      </w:pPr>
      <w:r w:rsidRPr="00D27002">
        <w:rPr>
          <w:rFonts w:ascii="Times New Roman" w:hAnsi="Times New Roman"/>
          <w:sz w:val="24"/>
          <w:szCs w:val="24"/>
        </w:rPr>
        <w:t xml:space="preserve">доцента кафедры бизнес-аналитики школы бизнес-информатики факультета бизнеса и менеджмента – </w:t>
      </w:r>
      <w:proofErr w:type="spellStart"/>
      <w:r w:rsidRPr="00D27002">
        <w:rPr>
          <w:rFonts w:ascii="Times New Roman" w:hAnsi="Times New Roman"/>
          <w:sz w:val="24"/>
          <w:szCs w:val="24"/>
        </w:rPr>
        <w:t>Хайларова</w:t>
      </w:r>
      <w:proofErr w:type="spellEnd"/>
      <w:r w:rsidRPr="00D27002">
        <w:rPr>
          <w:rFonts w:ascii="Times New Roman" w:hAnsi="Times New Roman"/>
          <w:sz w:val="24"/>
          <w:szCs w:val="24"/>
        </w:rPr>
        <w:t xml:space="preserve"> А.Г.</w:t>
      </w:r>
    </w:p>
    <w:p w:rsidR="00310C6A" w:rsidRDefault="00310C6A" w:rsidP="00310C6A">
      <w:pPr>
        <w:pStyle w:val="a6"/>
        <w:tabs>
          <w:tab w:val="left" w:pos="3935"/>
        </w:tabs>
        <w:spacing w:after="0" w:line="240" w:lineRule="auto"/>
        <w:ind w:left="714"/>
        <w:jc w:val="both"/>
      </w:pPr>
    </w:p>
    <w:p w:rsidR="00310C6A" w:rsidRPr="00310C6A" w:rsidRDefault="00310C6A" w:rsidP="00310C6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Разное</w:t>
      </w:r>
    </w:p>
    <w:p w:rsidR="00310C6A" w:rsidRDefault="00310C6A" w:rsidP="003770BF">
      <w:pPr>
        <w:pStyle w:val="a6"/>
        <w:numPr>
          <w:ilvl w:val="1"/>
          <w:numId w:val="35"/>
        </w:numPr>
        <w:spacing w:after="0" w:line="240" w:lineRule="auto"/>
        <w:ind w:left="851" w:hanging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Представление исполняющего обязанности ученого секретаря ученого совета факультета бизнеса и менеджмента</w:t>
      </w:r>
    </w:p>
    <w:p w:rsidR="00310C6A" w:rsidRDefault="00CF2283" w:rsidP="00CF2283">
      <w:pPr>
        <w:rPr>
          <w:color w:val="000000"/>
        </w:rPr>
      </w:pPr>
      <w:r w:rsidRPr="00CF2283">
        <w:rPr>
          <w:b/>
          <w:color w:val="000000"/>
        </w:rPr>
        <w:t>Постановили:</w:t>
      </w:r>
      <w:r>
        <w:rPr>
          <w:b/>
          <w:color w:val="000000"/>
        </w:rPr>
        <w:t xml:space="preserve"> </w:t>
      </w:r>
      <w:r w:rsidRPr="00CF2283">
        <w:rPr>
          <w:color w:val="000000"/>
        </w:rPr>
        <w:t xml:space="preserve">избрать </w:t>
      </w:r>
      <w:r>
        <w:rPr>
          <w:color w:val="000000"/>
        </w:rPr>
        <w:t>доцента кафедры общего и стратегического менеджмента школы бизнеса и делового администрирования факультета бизнеса и менеджмента</w:t>
      </w:r>
      <w:r w:rsidRPr="00CF2283">
        <w:rPr>
          <w:color w:val="000000"/>
        </w:rPr>
        <w:t xml:space="preserve"> Балаеву О.Н. исполняющей обязанности </w:t>
      </w:r>
      <w:r>
        <w:rPr>
          <w:color w:val="000000"/>
        </w:rPr>
        <w:t xml:space="preserve">ученого секретаря ученого совета факультета бизнеса и менеджмента на время отсутствия </w:t>
      </w:r>
      <w:proofErr w:type="spellStart"/>
      <w:r>
        <w:rPr>
          <w:color w:val="000000"/>
        </w:rPr>
        <w:t>Любаковой</w:t>
      </w:r>
      <w:proofErr w:type="spellEnd"/>
      <w:r>
        <w:rPr>
          <w:color w:val="000000"/>
        </w:rPr>
        <w:t xml:space="preserve"> Н.М.</w:t>
      </w:r>
    </w:p>
    <w:p w:rsidR="00CF2283" w:rsidRPr="00310C6A" w:rsidRDefault="00CF2283" w:rsidP="00CF2283">
      <w:pPr>
        <w:rPr>
          <w:b/>
          <w:color w:val="000000"/>
        </w:rPr>
      </w:pPr>
    </w:p>
    <w:p w:rsidR="00310C6A" w:rsidRDefault="00310C6A" w:rsidP="003770BF">
      <w:pPr>
        <w:pStyle w:val="a6"/>
        <w:numPr>
          <w:ilvl w:val="1"/>
          <w:numId w:val="35"/>
        </w:numPr>
        <w:spacing w:after="0" w:line="240" w:lineRule="auto"/>
        <w:ind w:left="851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Отчет об использовании средств ФАР в 2017 году </w:t>
      </w:r>
    </w:p>
    <w:p w:rsidR="00310C6A" w:rsidRDefault="00310C6A" w:rsidP="00310C6A">
      <w:pPr>
        <w:rPr>
          <w:color w:val="000000"/>
        </w:rPr>
      </w:pPr>
      <w:r w:rsidRPr="00310C6A">
        <w:rPr>
          <w:b/>
          <w:color w:val="000000"/>
        </w:rPr>
        <w:t>Постановили:</w:t>
      </w:r>
      <w:r>
        <w:rPr>
          <w:color w:val="000000"/>
        </w:rPr>
        <w:t xml:space="preserve"> принять информацию к сведению.</w:t>
      </w:r>
    </w:p>
    <w:p w:rsidR="00970922" w:rsidRPr="00310C6A" w:rsidRDefault="00970922" w:rsidP="00310C6A">
      <w:pPr>
        <w:rPr>
          <w:color w:val="000000"/>
        </w:rPr>
      </w:pPr>
    </w:p>
    <w:p w:rsidR="00310C6A" w:rsidRDefault="00310C6A" w:rsidP="003770BF">
      <w:pPr>
        <w:pStyle w:val="a6"/>
        <w:numPr>
          <w:ilvl w:val="1"/>
          <w:numId w:val="35"/>
        </w:numPr>
        <w:spacing w:after="0" w:line="240" w:lineRule="auto"/>
        <w:ind w:left="851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lastRenderedPageBreak/>
        <w:t>О промежуточных результатах конкурса научных грантов ФБМ 2017 года</w:t>
      </w:r>
    </w:p>
    <w:p w:rsidR="00970922" w:rsidRDefault="00310C6A" w:rsidP="00310C6A">
      <w:pPr>
        <w:rPr>
          <w:color w:val="000000"/>
        </w:rPr>
      </w:pPr>
      <w:r w:rsidRPr="00310C6A">
        <w:rPr>
          <w:b/>
          <w:color w:val="000000"/>
        </w:rPr>
        <w:t xml:space="preserve">Постановили: </w:t>
      </w:r>
      <w:r w:rsidRPr="00310C6A">
        <w:rPr>
          <w:color w:val="000000"/>
        </w:rPr>
        <w:t>принять информацию к сведению.</w:t>
      </w:r>
    </w:p>
    <w:p w:rsidR="00310C6A" w:rsidRPr="00310C6A" w:rsidRDefault="00310C6A" w:rsidP="00310C6A">
      <w:pPr>
        <w:rPr>
          <w:color w:val="000000"/>
        </w:rPr>
      </w:pPr>
      <w:r w:rsidRPr="00310C6A">
        <w:rPr>
          <w:color w:val="000000"/>
        </w:rPr>
        <w:t xml:space="preserve"> </w:t>
      </w:r>
    </w:p>
    <w:p w:rsidR="00310C6A" w:rsidRPr="009A3B64" w:rsidRDefault="00310C6A" w:rsidP="00310C6A">
      <w:pPr>
        <w:pStyle w:val="a6"/>
        <w:numPr>
          <w:ilvl w:val="1"/>
          <w:numId w:val="35"/>
        </w:numPr>
        <w:spacing w:after="0" w:line="240" w:lineRule="auto"/>
        <w:ind w:left="851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 xml:space="preserve">О промежуточных результатах конкурса на подготовку учебников и кейсов 2017 года </w:t>
      </w:r>
    </w:p>
    <w:p w:rsidR="00310C6A" w:rsidRDefault="00310C6A" w:rsidP="00310C6A">
      <w:pPr>
        <w:rPr>
          <w:color w:val="000000"/>
        </w:rPr>
      </w:pPr>
      <w:r w:rsidRPr="00310C6A">
        <w:rPr>
          <w:b/>
          <w:color w:val="000000"/>
        </w:rPr>
        <w:t xml:space="preserve">Постановили: </w:t>
      </w:r>
      <w:r w:rsidRPr="00310C6A">
        <w:rPr>
          <w:color w:val="000000"/>
        </w:rPr>
        <w:t>принять информацию к сведению.</w:t>
      </w:r>
    </w:p>
    <w:p w:rsidR="00970922" w:rsidRPr="00310C6A" w:rsidRDefault="00970922" w:rsidP="00310C6A">
      <w:pPr>
        <w:rPr>
          <w:b/>
          <w:color w:val="000000"/>
        </w:rPr>
      </w:pPr>
    </w:p>
    <w:p w:rsidR="00310C6A" w:rsidRDefault="00310C6A" w:rsidP="003770BF">
      <w:pPr>
        <w:pStyle w:val="a6"/>
        <w:numPr>
          <w:ilvl w:val="1"/>
          <w:numId w:val="35"/>
        </w:numPr>
        <w:spacing w:after="0" w:line="240" w:lineRule="auto"/>
        <w:ind w:left="851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0C6A">
        <w:rPr>
          <w:rFonts w:ascii="Times New Roman" w:hAnsi="Times New Roman"/>
          <w:b/>
          <w:color w:val="000000"/>
          <w:sz w:val="24"/>
          <w:szCs w:val="24"/>
        </w:rPr>
        <w:t>Изменения в системе оценки публикационной активности ППС 2018-2020 гг.</w:t>
      </w:r>
    </w:p>
    <w:p w:rsidR="00310C6A" w:rsidRPr="00310C6A" w:rsidRDefault="00310C6A" w:rsidP="00310C6A">
      <w:pPr>
        <w:rPr>
          <w:b/>
          <w:color w:val="000000"/>
        </w:rPr>
      </w:pPr>
    </w:p>
    <w:p w:rsidR="00310C6A" w:rsidRDefault="00310C6A" w:rsidP="00310C6A">
      <w:pPr>
        <w:rPr>
          <w:color w:val="000000"/>
        </w:rPr>
      </w:pPr>
      <w:r w:rsidRPr="00310C6A">
        <w:rPr>
          <w:b/>
          <w:color w:val="000000"/>
        </w:rPr>
        <w:t xml:space="preserve">Постановили: </w:t>
      </w:r>
      <w:r w:rsidRPr="00310C6A">
        <w:rPr>
          <w:color w:val="000000"/>
        </w:rPr>
        <w:t>принять информацию к сведению.</w:t>
      </w:r>
    </w:p>
    <w:p w:rsidR="00970922" w:rsidRPr="00310C6A" w:rsidRDefault="00970922" w:rsidP="00310C6A">
      <w:pPr>
        <w:rPr>
          <w:b/>
          <w:color w:val="000000"/>
        </w:rPr>
      </w:pPr>
    </w:p>
    <w:p w:rsidR="00C44EA6" w:rsidRPr="00310C6A" w:rsidRDefault="00C44EA6" w:rsidP="003770BF">
      <w:pPr>
        <w:pStyle w:val="a6"/>
        <w:numPr>
          <w:ilvl w:val="1"/>
          <w:numId w:val="35"/>
        </w:numPr>
        <w:spacing w:after="0" w:line="240" w:lineRule="auto"/>
        <w:ind w:left="851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Утверждение результатов электронного голосования</w:t>
      </w:r>
    </w:p>
    <w:p w:rsidR="00310C6A" w:rsidRPr="00C44EA6" w:rsidRDefault="00C44EA6" w:rsidP="00C44EA6">
      <w:pPr>
        <w:pStyle w:val="a6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4EA6">
        <w:rPr>
          <w:rFonts w:ascii="Times New Roman" w:hAnsi="Times New Roman"/>
          <w:b/>
          <w:sz w:val="24"/>
          <w:szCs w:val="24"/>
        </w:rPr>
        <w:t>Постановили:</w:t>
      </w:r>
      <w:r w:rsidR="00970922">
        <w:rPr>
          <w:rFonts w:ascii="Times New Roman" w:hAnsi="Times New Roman"/>
          <w:b/>
          <w:sz w:val="24"/>
          <w:szCs w:val="24"/>
        </w:rPr>
        <w:t xml:space="preserve"> </w:t>
      </w:r>
      <w:r w:rsidR="00970922" w:rsidRPr="00970922">
        <w:rPr>
          <w:rFonts w:ascii="Times New Roman" w:hAnsi="Times New Roman"/>
          <w:sz w:val="24"/>
          <w:szCs w:val="24"/>
        </w:rPr>
        <w:t>утвердить результаты электронного голосования от 17.11.2017 (протокол №13), от 04.12.2017 (протокол №14).</w:t>
      </w:r>
    </w:p>
    <w:p w:rsidR="00927DDC" w:rsidRDefault="00927DDC" w:rsidP="001609FD">
      <w:pPr>
        <w:tabs>
          <w:tab w:val="left" w:pos="3935"/>
        </w:tabs>
        <w:jc w:val="both"/>
      </w:pPr>
    </w:p>
    <w:p w:rsidR="00970922" w:rsidRDefault="00970922" w:rsidP="001609FD">
      <w:pPr>
        <w:tabs>
          <w:tab w:val="left" w:pos="3935"/>
        </w:tabs>
        <w:jc w:val="both"/>
      </w:pPr>
    </w:p>
    <w:p w:rsidR="00970922" w:rsidRDefault="00970922" w:rsidP="001609FD">
      <w:pPr>
        <w:tabs>
          <w:tab w:val="left" w:pos="3935"/>
        </w:tabs>
        <w:jc w:val="both"/>
      </w:pPr>
    </w:p>
    <w:p w:rsidR="00970922" w:rsidRPr="001609FD" w:rsidRDefault="00970922" w:rsidP="001609FD">
      <w:pPr>
        <w:tabs>
          <w:tab w:val="left" w:pos="3935"/>
        </w:tabs>
        <w:jc w:val="both"/>
      </w:pPr>
    </w:p>
    <w:p w:rsidR="000D0E14" w:rsidRDefault="000D0E14" w:rsidP="00AB20DF">
      <w:pPr>
        <w:tabs>
          <w:tab w:val="left" w:pos="3935"/>
        </w:tabs>
      </w:pPr>
      <w:r>
        <w:t xml:space="preserve">Председатель ученого совета </w:t>
      </w:r>
    </w:p>
    <w:p w:rsidR="00F4114E" w:rsidRDefault="000D0E14" w:rsidP="00EE2D59">
      <w:pPr>
        <w:tabs>
          <w:tab w:val="left" w:pos="3935"/>
        </w:tabs>
      </w:pPr>
      <w:r>
        <w:t xml:space="preserve">факультета </w:t>
      </w:r>
      <w:r w:rsidR="00EE2D59">
        <w:t xml:space="preserve">бизнеса и </w:t>
      </w:r>
      <w:r>
        <w:t>менеджмента</w:t>
      </w:r>
      <w:r w:rsidR="00EB7E15">
        <w:tab/>
      </w:r>
      <w:r w:rsidR="00EB7E15">
        <w:tab/>
      </w:r>
      <w:r w:rsidR="00EB7E15">
        <w:tab/>
      </w:r>
      <w:r w:rsidR="00EB7E15">
        <w:tab/>
      </w:r>
      <w:r w:rsidR="00EB7E15">
        <w:tab/>
        <w:t>Н.Б.</w:t>
      </w:r>
      <w:r w:rsidR="003770BF">
        <w:t xml:space="preserve"> </w:t>
      </w:r>
      <w:r w:rsidR="00EB7E15">
        <w:t>Филинов-Чернышев</w:t>
      </w:r>
    </w:p>
    <w:p w:rsidR="009A3B64" w:rsidRDefault="009A3B64" w:rsidP="00EE2D59">
      <w:pPr>
        <w:tabs>
          <w:tab w:val="left" w:pos="3935"/>
        </w:tabs>
      </w:pPr>
    </w:p>
    <w:p w:rsidR="009A3B64" w:rsidRDefault="009A3B64" w:rsidP="009A3B64">
      <w:pPr>
        <w:tabs>
          <w:tab w:val="left" w:pos="3935"/>
        </w:tabs>
      </w:pPr>
    </w:p>
    <w:p w:rsidR="009A3B64" w:rsidRDefault="009A3B64" w:rsidP="009A3B64">
      <w:pPr>
        <w:tabs>
          <w:tab w:val="left" w:pos="3935"/>
        </w:tabs>
      </w:pPr>
    </w:p>
    <w:p w:rsidR="009A3B64" w:rsidRDefault="009A3B64" w:rsidP="009A3B64">
      <w:pPr>
        <w:tabs>
          <w:tab w:val="left" w:pos="3935"/>
        </w:tabs>
      </w:pPr>
      <w:r>
        <w:t xml:space="preserve">И.О. ученого секретаря ученого совета </w:t>
      </w:r>
    </w:p>
    <w:p w:rsidR="009A3B64" w:rsidRDefault="009A3B64" w:rsidP="009A3B64">
      <w:pPr>
        <w:tabs>
          <w:tab w:val="left" w:pos="3935"/>
        </w:tabs>
      </w:pPr>
      <w:r>
        <w:t>факультета бизнеса и менеджмента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О.Н. Балаева</w:t>
      </w:r>
    </w:p>
    <w:p w:rsidR="009A3B64" w:rsidRDefault="009A3B64" w:rsidP="00EE2D59">
      <w:pPr>
        <w:tabs>
          <w:tab w:val="left" w:pos="3935"/>
        </w:tabs>
      </w:pPr>
    </w:p>
    <w:sectPr w:rsidR="009A3B64" w:rsidSect="000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B7F"/>
    <w:multiLevelType w:val="hybridMultilevel"/>
    <w:tmpl w:val="DA80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EF6"/>
    <w:multiLevelType w:val="hybridMultilevel"/>
    <w:tmpl w:val="FD14A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C3861"/>
    <w:multiLevelType w:val="hybridMultilevel"/>
    <w:tmpl w:val="669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4E20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5580"/>
    <w:multiLevelType w:val="hybridMultilevel"/>
    <w:tmpl w:val="BC72034A"/>
    <w:lvl w:ilvl="0" w:tplc="183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06540"/>
    <w:multiLevelType w:val="multilevel"/>
    <w:tmpl w:val="331C40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4C45EEE"/>
    <w:multiLevelType w:val="hybridMultilevel"/>
    <w:tmpl w:val="4C8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6D6"/>
    <w:multiLevelType w:val="multilevel"/>
    <w:tmpl w:val="05EC9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12D02FD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F4B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464"/>
    <w:multiLevelType w:val="hybridMultilevel"/>
    <w:tmpl w:val="687E1916"/>
    <w:lvl w:ilvl="0" w:tplc="778A75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7307A"/>
    <w:multiLevelType w:val="hybridMultilevel"/>
    <w:tmpl w:val="60AC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C1F1D"/>
    <w:multiLevelType w:val="hybridMultilevel"/>
    <w:tmpl w:val="088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4E54"/>
    <w:multiLevelType w:val="hybridMultilevel"/>
    <w:tmpl w:val="5BD0A29C"/>
    <w:lvl w:ilvl="0" w:tplc="590CA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2C213733"/>
    <w:multiLevelType w:val="hybridMultilevel"/>
    <w:tmpl w:val="06F8B996"/>
    <w:lvl w:ilvl="0" w:tplc="ADF8AFB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316B1DB3"/>
    <w:multiLevelType w:val="hybridMultilevel"/>
    <w:tmpl w:val="FFDC2F62"/>
    <w:lvl w:ilvl="0" w:tplc="A5BA56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F9130B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131E"/>
    <w:multiLevelType w:val="hybridMultilevel"/>
    <w:tmpl w:val="CCE6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30107"/>
    <w:multiLevelType w:val="hybridMultilevel"/>
    <w:tmpl w:val="322AE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94333A"/>
    <w:multiLevelType w:val="hybridMultilevel"/>
    <w:tmpl w:val="E6B2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B4F68"/>
    <w:multiLevelType w:val="hybridMultilevel"/>
    <w:tmpl w:val="25AE0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64CFA"/>
    <w:multiLevelType w:val="hybridMultilevel"/>
    <w:tmpl w:val="15A248E4"/>
    <w:lvl w:ilvl="0" w:tplc="A5BA56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8E435B"/>
    <w:multiLevelType w:val="hybridMultilevel"/>
    <w:tmpl w:val="0F0C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3F14"/>
    <w:multiLevelType w:val="hybridMultilevel"/>
    <w:tmpl w:val="4AD0823E"/>
    <w:lvl w:ilvl="0" w:tplc="87C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00111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1164"/>
    <w:multiLevelType w:val="hybridMultilevel"/>
    <w:tmpl w:val="7502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3721F"/>
    <w:multiLevelType w:val="hybridMultilevel"/>
    <w:tmpl w:val="51A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6238C"/>
    <w:multiLevelType w:val="multilevel"/>
    <w:tmpl w:val="05EC9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690D558D"/>
    <w:multiLevelType w:val="hybridMultilevel"/>
    <w:tmpl w:val="D83AB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AD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E941A8"/>
    <w:multiLevelType w:val="multilevel"/>
    <w:tmpl w:val="F7C4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91646D"/>
    <w:multiLevelType w:val="hybridMultilevel"/>
    <w:tmpl w:val="074A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0135"/>
    <w:multiLevelType w:val="hybridMultilevel"/>
    <w:tmpl w:val="199A9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43144"/>
    <w:multiLevelType w:val="hybridMultilevel"/>
    <w:tmpl w:val="6BA66142"/>
    <w:lvl w:ilvl="0" w:tplc="76D0A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EE4748"/>
    <w:multiLevelType w:val="hybridMultilevel"/>
    <w:tmpl w:val="9472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65720"/>
    <w:multiLevelType w:val="hybridMultilevel"/>
    <w:tmpl w:val="0F0C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FC"/>
    <w:multiLevelType w:val="hybridMultilevel"/>
    <w:tmpl w:val="79C6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C6EE5"/>
    <w:multiLevelType w:val="multilevel"/>
    <w:tmpl w:val="A15E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25"/>
  </w:num>
  <w:num w:numId="5">
    <w:abstractNumId w:val="11"/>
  </w:num>
  <w:num w:numId="6">
    <w:abstractNumId w:val="4"/>
  </w:num>
  <w:num w:numId="7">
    <w:abstractNumId w:val="31"/>
  </w:num>
  <w:num w:numId="8">
    <w:abstractNumId w:val="13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20"/>
  </w:num>
  <w:num w:numId="14">
    <w:abstractNumId w:val="3"/>
  </w:num>
  <w:num w:numId="15">
    <w:abstractNumId w:val="34"/>
  </w:num>
  <w:num w:numId="16">
    <w:abstractNumId w:val="32"/>
  </w:num>
  <w:num w:numId="17">
    <w:abstractNumId w:val="17"/>
  </w:num>
  <w:num w:numId="18">
    <w:abstractNumId w:val="30"/>
  </w:num>
  <w:num w:numId="19">
    <w:abstractNumId w:val="27"/>
  </w:num>
  <w:num w:numId="20">
    <w:abstractNumId w:val="19"/>
  </w:num>
  <w:num w:numId="21">
    <w:abstractNumId w:val="14"/>
  </w:num>
  <w:num w:numId="22">
    <w:abstractNumId w:val="22"/>
  </w:num>
  <w:num w:numId="23">
    <w:abstractNumId w:val="21"/>
  </w:num>
  <w:num w:numId="24">
    <w:abstractNumId w:val="33"/>
  </w:num>
  <w:num w:numId="25">
    <w:abstractNumId w:val="7"/>
  </w:num>
  <w:num w:numId="26">
    <w:abstractNumId w:val="15"/>
  </w:num>
  <w:num w:numId="27">
    <w:abstractNumId w:val="8"/>
  </w:num>
  <w:num w:numId="28">
    <w:abstractNumId w:val="23"/>
  </w:num>
  <w:num w:numId="29">
    <w:abstractNumId w:val="18"/>
  </w:num>
  <w:num w:numId="30">
    <w:abstractNumId w:val="5"/>
  </w:num>
  <w:num w:numId="31">
    <w:abstractNumId w:val="29"/>
  </w:num>
  <w:num w:numId="32">
    <w:abstractNumId w:val="24"/>
  </w:num>
  <w:num w:numId="33">
    <w:abstractNumId w:val="1"/>
  </w:num>
  <w:num w:numId="34">
    <w:abstractNumId w:val="6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1037D"/>
    <w:rsid w:val="00013DCB"/>
    <w:rsid w:val="0002720A"/>
    <w:rsid w:val="00033899"/>
    <w:rsid w:val="000378A8"/>
    <w:rsid w:val="00043666"/>
    <w:rsid w:val="00045925"/>
    <w:rsid w:val="0005386A"/>
    <w:rsid w:val="00053992"/>
    <w:rsid w:val="00096B70"/>
    <w:rsid w:val="000A3EB2"/>
    <w:rsid w:val="000A52E5"/>
    <w:rsid w:val="000B1FD9"/>
    <w:rsid w:val="000C5B67"/>
    <w:rsid w:val="000D0E14"/>
    <w:rsid w:val="000E4CA8"/>
    <w:rsid w:val="00143BAB"/>
    <w:rsid w:val="00144C2D"/>
    <w:rsid w:val="00151141"/>
    <w:rsid w:val="001609FD"/>
    <w:rsid w:val="00175C35"/>
    <w:rsid w:val="00195BFF"/>
    <w:rsid w:val="001C7678"/>
    <w:rsid w:val="001F6D9C"/>
    <w:rsid w:val="002034B7"/>
    <w:rsid w:val="0023617E"/>
    <w:rsid w:val="00255FAC"/>
    <w:rsid w:val="002A44D9"/>
    <w:rsid w:val="002B6789"/>
    <w:rsid w:val="002D155D"/>
    <w:rsid w:val="002F3ED1"/>
    <w:rsid w:val="0030125E"/>
    <w:rsid w:val="0030687A"/>
    <w:rsid w:val="00310C6A"/>
    <w:rsid w:val="00350765"/>
    <w:rsid w:val="00364C75"/>
    <w:rsid w:val="00371A2E"/>
    <w:rsid w:val="003770BF"/>
    <w:rsid w:val="003850F8"/>
    <w:rsid w:val="003F1BBB"/>
    <w:rsid w:val="00404AC3"/>
    <w:rsid w:val="00435440"/>
    <w:rsid w:val="00444135"/>
    <w:rsid w:val="004514BB"/>
    <w:rsid w:val="004643EE"/>
    <w:rsid w:val="00487EB8"/>
    <w:rsid w:val="004A1A3D"/>
    <w:rsid w:val="004B3180"/>
    <w:rsid w:val="004F1120"/>
    <w:rsid w:val="00572BFC"/>
    <w:rsid w:val="00574365"/>
    <w:rsid w:val="00580C7A"/>
    <w:rsid w:val="0058658B"/>
    <w:rsid w:val="005A2F96"/>
    <w:rsid w:val="005B22FF"/>
    <w:rsid w:val="005B5AD3"/>
    <w:rsid w:val="005B731A"/>
    <w:rsid w:val="005C77F4"/>
    <w:rsid w:val="005D1CEC"/>
    <w:rsid w:val="00621696"/>
    <w:rsid w:val="00673A17"/>
    <w:rsid w:val="006C3CED"/>
    <w:rsid w:val="006C7A66"/>
    <w:rsid w:val="006D102C"/>
    <w:rsid w:val="006F78EF"/>
    <w:rsid w:val="00735875"/>
    <w:rsid w:val="00736622"/>
    <w:rsid w:val="007412C7"/>
    <w:rsid w:val="007853C0"/>
    <w:rsid w:val="007C63AA"/>
    <w:rsid w:val="007F6F4A"/>
    <w:rsid w:val="0080129A"/>
    <w:rsid w:val="00807AD9"/>
    <w:rsid w:val="00835E12"/>
    <w:rsid w:val="00835FF4"/>
    <w:rsid w:val="008740F5"/>
    <w:rsid w:val="00883781"/>
    <w:rsid w:val="008849CD"/>
    <w:rsid w:val="00895E4F"/>
    <w:rsid w:val="008A1F7A"/>
    <w:rsid w:val="008A2A94"/>
    <w:rsid w:val="008A5512"/>
    <w:rsid w:val="008B4203"/>
    <w:rsid w:val="008C11A9"/>
    <w:rsid w:val="008E53D0"/>
    <w:rsid w:val="00927DDC"/>
    <w:rsid w:val="0093382D"/>
    <w:rsid w:val="00935D3A"/>
    <w:rsid w:val="009506BD"/>
    <w:rsid w:val="00964847"/>
    <w:rsid w:val="00970922"/>
    <w:rsid w:val="00973B31"/>
    <w:rsid w:val="009858D0"/>
    <w:rsid w:val="00990B37"/>
    <w:rsid w:val="009A39C2"/>
    <w:rsid w:val="009A3B64"/>
    <w:rsid w:val="009B0A2E"/>
    <w:rsid w:val="009B5A6A"/>
    <w:rsid w:val="009C2869"/>
    <w:rsid w:val="009D3421"/>
    <w:rsid w:val="009F416F"/>
    <w:rsid w:val="009F4D5A"/>
    <w:rsid w:val="00A30BE8"/>
    <w:rsid w:val="00A723EF"/>
    <w:rsid w:val="00A8785C"/>
    <w:rsid w:val="00AB20DF"/>
    <w:rsid w:val="00AC240E"/>
    <w:rsid w:val="00AE1370"/>
    <w:rsid w:val="00AE2E3E"/>
    <w:rsid w:val="00B041E1"/>
    <w:rsid w:val="00B37D1D"/>
    <w:rsid w:val="00B4084A"/>
    <w:rsid w:val="00B67F94"/>
    <w:rsid w:val="00B70644"/>
    <w:rsid w:val="00B706A9"/>
    <w:rsid w:val="00B8060C"/>
    <w:rsid w:val="00BC0FC0"/>
    <w:rsid w:val="00BD7928"/>
    <w:rsid w:val="00BE7A28"/>
    <w:rsid w:val="00C050E3"/>
    <w:rsid w:val="00C05AF2"/>
    <w:rsid w:val="00C12F88"/>
    <w:rsid w:val="00C34AD5"/>
    <w:rsid w:val="00C433C1"/>
    <w:rsid w:val="00C44EA6"/>
    <w:rsid w:val="00C55D6E"/>
    <w:rsid w:val="00C62697"/>
    <w:rsid w:val="00C63582"/>
    <w:rsid w:val="00C73324"/>
    <w:rsid w:val="00C75B05"/>
    <w:rsid w:val="00CA2912"/>
    <w:rsid w:val="00CA439B"/>
    <w:rsid w:val="00CB22B4"/>
    <w:rsid w:val="00CB2B93"/>
    <w:rsid w:val="00CB4000"/>
    <w:rsid w:val="00CB6FA4"/>
    <w:rsid w:val="00CB71B9"/>
    <w:rsid w:val="00CC0CB2"/>
    <w:rsid w:val="00CD0D8C"/>
    <w:rsid w:val="00CD33E5"/>
    <w:rsid w:val="00CD513D"/>
    <w:rsid w:val="00CF2283"/>
    <w:rsid w:val="00D124C5"/>
    <w:rsid w:val="00D27002"/>
    <w:rsid w:val="00D27C6B"/>
    <w:rsid w:val="00D45BC1"/>
    <w:rsid w:val="00D55038"/>
    <w:rsid w:val="00D71F67"/>
    <w:rsid w:val="00D82393"/>
    <w:rsid w:val="00D8474E"/>
    <w:rsid w:val="00D92EBC"/>
    <w:rsid w:val="00D93E6E"/>
    <w:rsid w:val="00DC18C5"/>
    <w:rsid w:val="00DE097B"/>
    <w:rsid w:val="00E01711"/>
    <w:rsid w:val="00E1173A"/>
    <w:rsid w:val="00E127EB"/>
    <w:rsid w:val="00E22B93"/>
    <w:rsid w:val="00E31673"/>
    <w:rsid w:val="00E4661E"/>
    <w:rsid w:val="00E4771A"/>
    <w:rsid w:val="00E85530"/>
    <w:rsid w:val="00E8759D"/>
    <w:rsid w:val="00E902A7"/>
    <w:rsid w:val="00EA77B5"/>
    <w:rsid w:val="00EB7E15"/>
    <w:rsid w:val="00EE2D59"/>
    <w:rsid w:val="00F16139"/>
    <w:rsid w:val="00F4114E"/>
    <w:rsid w:val="00F54383"/>
    <w:rsid w:val="00F83FAA"/>
    <w:rsid w:val="00F879CA"/>
    <w:rsid w:val="00F90248"/>
    <w:rsid w:val="00FA17D2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A0FB6-3842-4409-9588-6EC7E3C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67"/>
    <w:rPr>
      <w:sz w:val="24"/>
      <w:szCs w:val="24"/>
    </w:rPr>
  </w:style>
  <w:style w:type="paragraph" w:styleId="1">
    <w:name w:val="heading 1"/>
    <w:basedOn w:val="a"/>
    <w:next w:val="a"/>
    <w:qFormat/>
    <w:rsid w:val="000C5B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67"/>
    <w:pPr>
      <w:jc w:val="center"/>
    </w:pPr>
    <w:rPr>
      <w:b/>
      <w:bCs/>
    </w:rPr>
  </w:style>
  <w:style w:type="paragraph" w:styleId="a4">
    <w:name w:val="Body Text"/>
    <w:basedOn w:val="a"/>
    <w:rsid w:val="000C5B67"/>
    <w:pPr>
      <w:jc w:val="both"/>
    </w:pPr>
  </w:style>
  <w:style w:type="paragraph" w:styleId="a5">
    <w:name w:val="Balloon Text"/>
    <w:basedOn w:val="a"/>
    <w:semiHidden/>
    <w:rsid w:val="000A5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34AD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hse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Балаева Ольга Николаевна</cp:lastModifiedBy>
  <cp:revision>3</cp:revision>
  <cp:lastPrinted>2018-02-06T08:50:00Z</cp:lastPrinted>
  <dcterms:created xsi:type="dcterms:W3CDTF">2018-05-10T11:50:00Z</dcterms:created>
  <dcterms:modified xsi:type="dcterms:W3CDTF">2018-05-10T11:59:00Z</dcterms:modified>
</cp:coreProperties>
</file>